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4B472" w14:textId="77777777" w:rsidR="00B54BBE" w:rsidRDefault="00B54BBE"/>
    <w:p w14:paraId="2B2B586D" w14:textId="77777777" w:rsidR="00B54BBE" w:rsidRDefault="00B54BBE"/>
    <w:p w14:paraId="38EC0D5D" w14:textId="77777777" w:rsidR="00B54BBE" w:rsidRDefault="00B54BBE"/>
    <w:p w14:paraId="52C9725D" w14:textId="77777777" w:rsidR="00B54BBE" w:rsidRDefault="00B54BBE"/>
    <w:p w14:paraId="153541DD" w14:textId="77777777" w:rsidR="00B54BBE" w:rsidRDefault="00B54BBE"/>
    <w:p w14:paraId="372C7A3A" w14:textId="77777777" w:rsidR="00B54BBE" w:rsidRDefault="00B54BBE"/>
    <w:p w14:paraId="4059CCBA" w14:textId="77777777" w:rsidR="00B54BBE" w:rsidRDefault="00B54BBE"/>
    <w:p w14:paraId="500FC440" w14:textId="77777777" w:rsidR="00B54BBE" w:rsidRDefault="00B54BBE"/>
    <w:p w14:paraId="07E8AC70" w14:textId="77777777" w:rsidR="00B54BBE" w:rsidRPr="00552B9A" w:rsidRDefault="00B54BBE" w:rsidP="00B54BBE">
      <w:pPr>
        <w:rPr>
          <w:rFonts w:ascii="Arial" w:hAnsi="Arial"/>
          <w:b/>
          <w:szCs w:val="24"/>
        </w:rPr>
      </w:pPr>
    </w:p>
    <w:p w14:paraId="042BE85B" w14:textId="77777777" w:rsidR="00B54BBE" w:rsidRPr="00D40372" w:rsidRDefault="00B54BBE" w:rsidP="00B54BBE">
      <w:pPr>
        <w:rPr>
          <w:rFonts w:ascii="Arial" w:hAnsi="Arial"/>
          <w:b/>
          <w:sz w:val="28"/>
        </w:rPr>
      </w:pPr>
      <w:r w:rsidRPr="00D40372">
        <w:rPr>
          <w:rFonts w:ascii="Arial" w:hAnsi="Arial"/>
          <w:b/>
          <w:sz w:val="28"/>
        </w:rPr>
        <w:t>INTRODUCING YOUR SPEAKER</w:t>
      </w:r>
    </w:p>
    <w:p w14:paraId="237DB038"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7DE20EC"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0FA1C9A4" w14:textId="77777777" w:rsidR="00B54BBE" w:rsidRPr="00D40372" w:rsidRDefault="00B54BBE" w:rsidP="00B54BBE">
      <w:pPr>
        <w:rPr>
          <w:rFonts w:ascii="Arial" w:hAnsi="Arial"/>
          <w:b/>
          <w:sz w:val="20"/>
          <w:u w:val="single"/>
        </w:rPr>
      </w:pPr>
    </w:p>
    <w:p w14:paraId="4CC14C21" w14:textId="77777777" w:rsidR="00B54BBE" w:rsidRPr="005D6444" w:rsidRDefault="00B54BBE" w:rsidP="00B54BBE">
      <w:pPr>
        <w:rPr>
          <w:rFonts w:ascii="Arial" w:hAnsi="Arial"/>
          <w:sz w:val="25"/>
          <w:szCs w:val="25"/>
        </w:rPr>
      </w:pPr>
      <w:r w:rsidRPr="005D6444">
        <w:rPr>
          <w:rFonts w:ascii="Arial" w:hAnsi="Arial"/>
          <w:sz w:val="25"/>
          <w:szCs w:val="25"/>
        </w:rPr>
        <w:t>Welcome to the [YOUR ORGANIZATION]. I am [YOUR NAME].</w:t>
      </w:r>
    </w:p>
    <w:p w14:paraId="2E9266A1" w14:textId="77777777" w:rsidR="00B54BBE" w:rsidRPr="005D6444" w:rsidRDefault="00B54BBE" w:rsidP="00B54BBE">
      <w:pPr>
        <w:rPr>
          <w:rFonts w:ascii="Arial" w:hAnsi="Arial"/>
          <w:sz w:val="25"/>
          <w:szCs w:val="25"/>
        </w:rPr>
      </w:pPr>
    </w:p>
    <w:p w14:paraId="417803C2" w14:textId="5322C17D" w:rsidR="00B54BBE" w:rsidRPr="005D6444" w:rsidRDefault="00B54BBE" w:rsidP="00B54BBE">
      <w:pPr>
        <w:rPr>
          <w:rFonts w:ascii="Arial" w:hAnsi="Arial"/>
          <w:sz w:val="25"/>
          <w:szCs w:val="25"/>
        </w:rPr>
      </w:pPr>
      <w:r w:rsidRPr="005D6444">
        <w:rPr>
          <w:rFonts w:ascii="Arial" w:hAnsi="Arial"/>
          <w:sz w:val="25"/>
          <w:szCs w:val="25"/>
        </w:rPr>
        <w:t xml:space="preserve">Today we are pleased to welcome </w:t>
      </w:r>
      <w:r w:rsidR="00223DF0" w:rsidRPr="005D6444">
        <w:rPr>
          <w:rFonts w:ascii="Arial" w:hAnsi="Arial"/>
          <w:sz w:val="25"/>
          <w:szCs w:val="25"/>
        </w:rPr>
        <w:t>Virgil Dean</w:t>
      </w:r>
      <w:r w:rsidRPr="005D6444">
        <w:rPr>
          <w:rFonts w:ascii="Arial" w:hAnsi="Arial"/>
          <w:sz w:val="25"/>
          <w:szCs w:val="25"/>
        </w:rPr>
        <w:t xml:space="preserve"> for </w:t>
      </w:r>
      <w:r w:rsidR="006E3EE9" w:rsidRPr="005D6444">
        <w:rPr>
          <w:rFonts w:ascii="Arial" w:hAnsi="Arial"/>
          <w:sz w:val="25"/>
          <w:szCs w:val="25"/>
        </w:rPr>
        <w:t>a</w:t>
      </w:r>
      <w:r w:rsidRPr="005D6444">
        <w:rPr>
          <w:rFonts w:ascii="Arial" w:hAnsi="Arial"/>
          <w:sz w:val="25"/>
          <w:szCs w:val="25"/>
        </w:rPr>
        <w:t xml:space="preserve"> presentation</w:t>
      </w:r>
      <w:r w:rsidR="006E3EE9" w:rsidRPr="005D6444">
        <w:rPr>
          <w:rFonts w:ascii="Arial" w:hAnsi="Arial"/>
          <w:sz w:val="25"/>
          <w:szCs w:val="25"/>
        </w:rPr>
        <w:t xml:space="preserve"> of</w:t>
      </w:r>
      <w:r w:rsidRPr="005D6444">
        <w:rPr>
          <w:rFonts w:ascii="Arial" w:hAnsi="Arial"/>
          <w:sz w:val="25"/>
          <w:szCs w:val="25"/>
        </w:rPr>
        <w:t xml:space="preserve">, </w:t>
      </w:r>
      <w:r w:rsidR="00552B9A" w:rsidRPr="005D6444">
        <w:rPr>
          <w:rFonts w:ascii="Arial" w:hAnsi="Arial"/>
          <w:sz w:val="25"/>
          <w:szCs w:val="25"/>
        </w:rPr>
        <w:t>“</w:t>
      </w:r>
      <w:r w:rsidR="00223DF0" w:rsidRPr="005D6444">
        <w:rPr>
          <w:rFonts w:ascii="Arial" w:hAnsi="Arial"/>
          <w:sz w:val="25"/>
          <w:szCs w:val="25"/>
        </w:rPr>
        <w:t>‘</w:t>
      </w:r>
      <w:r w:rsidR="00223DF0" w:rsidRPr="005D6444">
        <w:rPr>
          <w:rFonts w:ascii="Arial" w:hAnsi="Arial"/>
          <w:sz w:val="25"/>
          <w:szCs w:val="25"/>
        </w:rPr>
        <w:t>We, The People of Kansas …</w:t>
      </w:r>
      <w:r w:rsidR="00223DF0" w:rsidRPr="005D6444">
        <w:rPr>
          <w:rFonts w:ascii="Arial" w:hAnsi="Arial"/>
          <w:sz w:val="25"/>
          <w:szCs w:val="25"/>
        </w:rPr>
        <w:t>’</w:t>
      </w:r>
      <w:r w:rsidR="00223DF0" w:rsidRPr="005D6444">
        <w:rPr>
          <w:rFonts w:ascii="Arial" w:hAnsi="Arial"/>
          <w:sz w:val="25"/>
          <w:szCs w:val="25"/>
        </w:rPr>
        <w:t xml:space="preserve"> The Story of Kansas’s Founding Documents, 1820-2020</w:t>
      </w:r>
      <w:r w:rsidRPr="005D6444">
        <w:rPr>
          <w:rFonts w:ascii="Arial" w:hAnsi="Arial"/>
          <w:sz w:val="25"/>
          <w:szCs w:val="25"/>
        </w:rPr>
        <w:t>.”</w:t>
      </w:r>
    </w:p>
    <w:p w14:paraId="3434F814" w14:textId="77777777" w:rsidR="00B54BBE" w:rsidRPr="005D6444" w:rsidRDefault="00B54BBE" w:rsidP="00B54BBE">
      <w:pPr>
        <w:rPr>
          <w:rFonts w:ascii="Arial" w:hAnsi="Arial"/>
          <w:i/>
          <w:sz w:val="25"/>
          <w:szCs w:val="25"/>
        </w:rPr>
      </w:pPr>
    </w:p>
    <w:p w14:paraId="6F1DDF7E" w14:textId="77777777" w:rsidR="00552B9A" w:rsidRPr="005D6444" w:rsidRDefault="00B54BBE">
      <w:pPr>
        <w:rPr>
          <w:rFonts w:ascii="Arial" w:hAnsi="Arial"/>
          <w:sz w:val="25"/>
          <w:szCs w:val="25"/>
        </w:rPr>
      </w:pPr>
      <w:r w:rsidRPr="005D6444">
        <w:rPr>
          <w:rFonts w:ascii="Arial" w:hAnsi="Arial"/>
          <w:sz w:val="25"/>
          <w:szCs w:val="25"/>
        </w:rPr>
        <w:t xml:space="preserve">Our program is brought to us by Humanities Kansas, an independent nonprofit </w:t>
      </w:r>
      <w:r w:rsidR="00552B9A" w:rsidRPr="005D6444">
        <w:rPr>
          <w:rFonts w:ascii="Arial" w:hAnsi="Arial"/>
          <w:sz w:val="25"/>
          <w:szCs w:val="25"/>
        </w:rPr>
        <w:t>leading</w:t>
      </w:r>
      <w:r w:rsidRPr="005D6444">
        <w:rPr>
          <w:rFonts w:ascii="Arial" w:hAnsi="Arial"/>
          <w:sz w:val="25"/>
          <w:szCs w:val="25"/>
        </w:rPr>
        <w:t xml:space="preserve"> a movement of ideas to empower the people of Kansas to strengthen their communities and our democracy. </w:t>
      </w:r>
    </w:p>
    <w:p w14:paraId="6813E8DF" w14:textId="77777777" w:rsidR="00552B9A" w:rsidRPr="005D6444" w:rsidRDefault="00552B9A">
      <w:pPr>
        <w:rPr>
          <w:rFonts w:ascii="Arial" w:hAnsi="Arial"/>
          <w:sz w:val="25"/>
          <w:szCs w:val="25"/>
        </w:rPr>
      </w:pPr>
    </w:p>
    <w:p w14:paraId="5ED995D7" w14:textId="77777777" w:rsidR="00552B9A" w:rsidRPr="005D6444" w:rsidRDefault="00552B9A">
      <w:pPr>
        <w:rPr>
          <w:rFonts w:ascii="Arial" w:hAnsi="Arial"/>
          <w:sz w:val="25"/>
          <w:szCs w:val="25"/>
        </w:rPr>
      </w:pPr>
      <w:r w:rsidRPr="005D6444">
        <w:rPr>
          <w:rFonts w:ascii="Arial" w:hAnsi="Arial"/>
          <w:sz w:val="25"/>
          <w:szCs w:val="25"/>
        </w:rPr>
        <w:t>P</w:t>
      </w:r>
      <w:r w:rsidR="00B54BBE" w:rsidRPr="005D6444">
        <w:rPr>
          <w:rFonts w:ascii="Arial" w:hAnsi="Arial"/>
          <w:sz w:val="25"/>
          <w:szCs w:val="25"/>
        </w:rPr>
        <w:t xml:space="preserve">lease take a moment to turn off </w:t>
      </w:r>
      <w:r w:rsidRPr="005D6444">
        <w:rPr>
          <w:rFonts w:ascii="Arial" w:hAnsi="Arial"/>
          <w:sz w:val="25"/>
          <w:szCs w:val="25"/>
        </w:rPr>
        <w:t>your</w:t>
      </w:r>
      <w:r w:rsidR="00B54BBE" w:rsidRPr="005D6444">
        <w:rPr>
          <w:rFonts w:ascii="Arial" w:hAnsi="Arial"/>
          <w:sz w:val="25"/>
          <w:szCs w:val="25"/>
        </w:rPr>
        <w:t xml:space="preserve"> cell phones</w:t>
      </w:r>
      <w:r w:rsidRPr="005D6444">
        <w:rPr>
          <w:rFonts w:ascii="Arial" w:hAnsi="Arial"/>
          <w:sz w:val="25"/>
          <w:szCs w:val="25"/>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C564959" w14:textId="77777777" w:rsidR="00552B9A" w:rsidRPr="005D6444" w:rsidRDefault="00552B9A">
      <w:pPr>
        <w:rPr>
          <w:rFonts w:ascii="Arial" w:hAnsi="Arial"/>
          <w:i/>
          <w:sz w:val="25"/>
          <w:szCs w:val="25"/>
        </w:rPr>
      </w:pPr>
    </w:p>
    <w:p w14:paraId="380DFE54" w14:textId="65FCE141" w:rsidR="00223DF0" w:rsidRPr="005D6444" w:rsidRDefault="00B54BBE" w:rsidP="00223DF0">
      <w:pPr>
        <w:rPr>
          <w:rFonts w:ascii="Arial" w:hAnsi="Arial"/>
          <w:sz w:val="25"/>
          <w:szCs w:val="25"/>
        </w:rPr>
      </w:pPr>
      <w:r w:rsidRPr="005D6444">
        <w:rPr>
          <w:rFonts w:ascii="Arial" w:hAnsi="Arial"/>
          <w:sz w:val="25"/>
          <w:szCs w:val="25"/>
        </w:rPr>
        <w:drawing>
          <wp:anchor distT="0" distB="0" distL="114300" distR="114300" simplePos="0" relativeHeight="251658240" behindDoc="0" locked="0" layoutInCell="1" allowOverlap="1" wp14:anchorId="764ECF99" wp14:editId="487F1313">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223DF0" w:rsidRPr="005D6444">
        <w:rPr>
          <w:rFonts w:ascii="Arial" w:hAnsi="Arial"/>
          <w:sz w:val="25"/>
          <w:szCs w:val="25"/>
        </w:rPr>
        <w:t>Virgil</w:t>
      </w:r>
      <w:r w:rsidR="00223DF0" w:rsidRPr="005D6444">
        <w:rPr>
          <w:rFonts w:ascii="Arial" w:hAnsi="Arial"/>
          <w:sz w:val="25"/>
          <w:szCs w:val="25"/>
        </w:rPr>
        <w:t xml:space="preserve">, a native </w:t>
      </w:r>
      <w:r w:rsidR="005D6444" w:rsidRPr="005D6444">
        <w:rPr>
          <w:rFonts w:ascii="Arial" w:hAnsi="Arial"/>
          <w:sz w:val="25"/>
          <w:szCs w:val="25"/>
        </w:rPr>
        <w:t>Kansan,</w:t>
      </w:r>
      <w:r w:rsidR="00223DF0" w:rsidRPr="005D6444">
        <w:rPr>
          <w:rFonts w:ascii="Arial" w:hAnsi="Arial"/>
          <w:sz w:val="25"/>
          <w:szCs w:val="25"/>
        </w:rPr>
        <w:t xml:space="preserve"> and Lawrence resident since 1983, was editor of Kansas History: A Journal of the Central Plains, the quarterly publication of the Kansas State Historical Society, for more than twenty years. He subsequently served eight years as consulting editor for the journal, which in 2012 became a joint publication of the Kansas Historical Foundation and the Department of History, Kansas State University. He has been a lecturer/instructor in the departments of history at the University of Kansas and Kansas State University, an adjunct professor at Washburn and Emporia State universities, and a humanities scholar for a variety of Humanities Kansas projects over the years--most recently, regarding the latter, as Dole Archives Curatorial Fellow for the exhibit “Voices from the Big First, 1961-1968.” Dean received his PhD in U.S. history from the University of Kansas, and his most significant publications include four books: An Opportunity Lost: The Truman Administration and the Postwar Farm Policy Debate; John Brown to Bob Dole: Movers and Shakers in Kansas History; Territorial Kansas Reader; and Lawrence: Images of America. </w:t>
      </w:r>
    </w:p>
    <w:p w14:paraId="7548B8EA" w14:textId="0817D6ED" w:rsidR="00A25917" w:rsidRPr="005D6444" w:rsidRDefault="00A25917">
      <w:pPr>
        <w:rPr>
          <w:rFonts w:ascii="Arial" w:hAnsi="Arial"/>
          <w:iCs/>
          <w:sz w:val="25"/>
          <w:szCs w:val="25"/>
        </w:rPr>
      </w:pPr>
    </w:p>
    <w:p w14:paraId="2B40F6F5" w14:textId="28B89EB9" w:rsidR="00552B9A" w:rsidRPr="005D6444" w:rsidRDefault="00552B9A">
      <w:pPr>
        <w:rPr>
          <w:rFonts w:ascii="Arial" w:hAnsi="Arial"/>
          <w:iCs/>
          <w:sz w:val="25"/>
          <w:szCs w:val="25"/>
        </w:rPr>
      </w:pPr>
      <w:r w:rsidRPr="005D6444">
        <w:rPr>
          <w:rFonts w:ascii="Arial" w:hAnsi="Arial"/>
          <w:iCs/>
          <w:sz w:val="25"/>
          <w:szCs w:val="25"/>
        </w:rPr>
        <w:t xml:space="preserve">Please welcome </w:t>
      </w:r>
      <w:r w:rsidR="00223DF0" w:rsidRPr="005D6444">
        <w:rPr>
          <w:rFonts w:ascii="Arial" w:hAnsi="Arial"/>
          <w:iCs/>
          <w:sz w:val="25"/>
          <w:szCs w:val="25"/>
        </w:rPr>
        <w:t>Virgil Dean</w:t>
      </w:r>
      <w:r w:rsidRPr="005D6444">
        <w:rPr>
          <w:rFonts w:ascii="Arial" w:hAnsi="Arial"/>
          <w:iCs/>
          <w:sz w:val="25"/>
          <w:szCs w:val="25"/>
        </w:rPr>
        <w:t>.</w:t>
      </w:r>
    </w:p>
    <w:sectPr w:rsidR="00552B9A" w:rsidRPr="005D6444"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52DE" w14:textId="77777777" w:rsidR="00EC4B01" w:rsidRDefault="00EC4B01" w:rsidP="00D4689E">
      <w:r>
        <w:separator/>
      </w:r>
    </w:p>
  </w:endnote>
  <w:endnote w:type="continuationSeparator" w:id="0">
    <w:p w14:paraId="778F5AD3" w14:textId="77777777" w:rsidR="00EC4B01" w:rsidRDefault="00EC4B01"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EAC2" w14:textId="77777777" w:rsidR="00EC4B01" w:rsidRDefault="00EC4B01" w:rsidP="00D4689E">
      <w:r>
        <w:separator/>
      </w:r>
    </w:p>
  </w:footnote>
  <w:footnote w:type="continuationSeparator" w:id="0">
    <w:p w14:paraId="7A139066" w14:textId="77777777" w:rsidR="00EC4B01" w:rsidRDefault="00EC4B01"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DF0"/>
    <w:rsid w:val="000717B4"/>
    <w:rsid w:val="000A4C31"/>
    <w:rsid w:val="000F542F"/>
    <w:rsid w:val="00223DF0"/>
    <w:rsid w:val="00250E9C"/>
    <w:rsid w:val="00316D51"/>
    <w:rsid w:val="00321389"/>
    <w:rsid w:val="00552B9A"/>
    <w:rsid w:val="005D6444"/>
    <w:rsid w:val="006264D6"/>
    <w:rsid w:val="006E3EE9"/>
    <w:rsid w:val="008F6469"/>
    <w:rsid w:val="0090432E"/>
    <w:rsid w:val="00994AD4"/>
    <w:rsid w:val="00A25917"/>
    <w:rsid w:val="00B54BBE"/>
    <w:rsid w:val="00B95FBD"/>
    <w:rsid w:val="00BD7952"/>
    <w:rsid w:val="00D4689E"/>
    <w:rsid w:val="00EC4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C0A57"/>
  <w14:defaultImageDpi w14:val="32767"/>
  <w15:chartTrackingRefBased/>
  <w15:docId w15:val="{40C942D7-27EF-5F40-A5F8-2C19CE953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48932">
      <w:bodyDiv w:val="1"/>
      <w:marLeft w:val="0"/>
      <w:marRight w:val="0"/>
      <w:marTop w:val="0"/>
      <w:marBottom w:val="0"/>
      <w:divBdr>
        <w:top w:val="none" w:sz="0" w:space="0" w:color="auto"/>
        <w:left w:val="none" w:sz="0" w:space="0" w:color="auto"/>
        <w:bottom w:val="none" w:sz="0" w:space="0" w:color="auto"/>
        <w:right w:val="none" w:sz="0" w:space="0" w:color="auto"/>
      </w:divBdr>
    </w:div>
    <w:div w:id="1048846631">
      <w:bodyDiv w:val="1"/>
      <w:marLeft w:val="0"/>
      <w:marRight w:val="0"/>
      <w:marTop w:val="0"/>
      <w:marBottom w:val="0"/>
      <w:divBdr>
        <w:top w:val="none" w:sz="0" w:space="0" w:color="auto"/>
        <w:left w:val="none" w:sz="0" w:space="0" w:color="auto"/>
        <w:bottom w:val="none" w:sz="0" w:space="0" w:color="auto"/>
        <w:right w:val="none" w:sz="0" w:space="0" w:color="auto"/>
      </w:divBdr>
    </w:div>
    <w:div w:id="19158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10</TotalTime>
  <Pages>1</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2022-01-05T20:47:00Z</dcterms:created>
  <dcterms:modified xsi:type="dcterms:W3CDTF">2022-01-05T21:03:00Z</dcterms:modified>
</cp:coreProperties>
</file>